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48434DDF" w14:textId="77777777" w:rsidR="00157967" w:rsidRDefault="00157967" w:rsidP="00157967">
            <w:r>
              <w:rPr>
                <w:rFonts w:ascii="Arial" w:hAnsi="Arial"/>
                <w:color w:val="000000"/>
              </w:rPr>
              <w:t>Pobočka Chrudim</w:t>
            </w:r>
          </w:p>
          <w:p w14:paraId="3D9ACD65" w14:textId="77777777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7EFF82C7" w:rsidR="0019499B" w:rsidRDefault="00157967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rFonts w:ascii="Arial" w:hAnsi="Arial"/>
                <w:color w:val="000000"/>
              </w:rPr>
              <w:t>Poděbradova 909, 53701 Chrudim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41B28F2E" w14:textId="3C80F573" w:rsidR="00157967" w:rsidRDefault="00157967" w:rsidP="00157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4.NP </w:t>
            </w:r>
            <w:proofErr w:type="spellStart"/>
            <w:r>
              <w:rPr>
                <w:rFonts w:ascii="Arial" w:hAnsi="Arial" w:cs="Arial"/>
              </w:rPr>
              <w:t>kaneláře</w:t>
            </w:r>
            <w:proofErr w:type="spellEnd"/>
          </w:p>
          <w:p w14:paraId="16234083" w14:textId="7A2BB093" w:rsidR="0019499B" w:rsidRDefault="00157967" w:rsidP="00157967">
            <w:pPr>
              <w:tabs>
                <w:tab w:val="left" w:pos="893"/>
              </w:tabs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1.PP příruční registratury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6EDE2B39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796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6730210D" w:rsidR="007F60DF" w:rsidRDefault="00157967" w:rsidP="00F45B6C">
            <w:r>
              <w:t>Ministerstvo zemědělství</w:t>
            </w:r>
          </w:p>
          <w:p w14:paraId="1BCC655B" w14:textId="6D030AB3" w:rsidR="00F45B6C" w:rsidRPr="00B03773" w:rsidRDefault="00F45B6C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E8CA400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57967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35A2965D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57967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B3E6C43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5796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2D32A719" w:rsidR="008B75D5" w:rsidRPr="00157967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157967" w:rsidRPr="00157967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7</w:t>
      </w:r>
      <w:r w:rsidR="00157967" w:rsidRPr="00157967">
        <w:rPr>
          <w:rFonts w:ascii="Arial" w:eastAsia="Times New Roman" w:hAnsi="Arial" w:cs="Arial"/>
          <w:color w:val="303F50"/>
          <w:sz w:val="20"/>
          <w:szCs w:val="20"/>
          <w:lang w:eastAsia="cs-CZ"/>
        </w:rPr>
        <w:t xml:space="preserve"> </w:t>
      </w:r>
      <w:r w:rsidR="00157967" w:rsidRPr="00157967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schodů nahoru k hlavnímu vchodu, dále je v budově možný pohyb za pomoci výtahu.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3FEBFDF8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5796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1E9A924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: </w:t>
      </w:r>
      <w:r w:rsidR="00157967" w:rsidRPr="00157967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průchod vstupních dveří 76 cm</w:t>
      </w:r>
      <w:r w:rsidR="00C631E4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,</w:t>
      </w:r>
      <w:r w:rsidR="00157967" w:rsidRPr="00157967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dále pak standartní rozměry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3A4C1D25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5796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385C1CDB" w:rsidR="00F00A2F" w:rsidRDefault="00C631E4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40CBCFFB" wp14:editId="5A0966B2">
            <wp:extent cx="5760720" cy="4320408"/>
            <wp:effectExtent l="0" t="3493" r="1588" b="1587"/>
            <wp:docPr id="178291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183" name="Obrázek 17829183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6A232CBC" w14:textId="74A1AD73" w:rsidR="00157967" w:rsidRPr="00157967" w:rsidRDefault="00157967" w:rsidP="00157967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                S</w:t>
      </w:r>
      <w:r w:rsidRPr="00157967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chod</w:t>
      </w: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y</w:t>
      </w:r>
      <w:r w:rsidRPr="00157967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nahoru k hlavnímu vchodu, dále je v budově možný pohyb za pomoci výtahu.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594A93C2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57967"/>
    <w:rsid w:val="0019499B"/>
    <w:rsid w:val="003654DA"/>
    <w:rsid w:val="0046677C"/>
    <w:rsid w:val="00521187"/>
    <w:rsid w:val="005A77B3"/>
    <w:rsid w:val="007F3407"/>
    <w:rsid w:val="007F60DF"/>
    <w:rsid w:val="00820D2F"/>
    <w:rsid w:val="008B75D5"/>
    <w:rsid w:val="009D22A4"/>
    <w:rsid w:val="00A03B53"/>
    <w:rsid w:val="00B03773"/>
    <w:rsid w:val="00B66685"/>
    <w:rsid w:val="00C631E4"/>
    <w:rsid w:val="00CD41AF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1570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3</cp:revision>
  <cp:lastPrinted>2023-04-24T06:54:00Z</cp:lastPrinted>
  <dcterms:created xsi:type="dcterms:W3CDTF">2023-05-11T07:20:00Z</dcterms:created>
  <dcterms:modified xsi:type="dcterms:W3CDTF">2023-07-04T10:03:00Z</dcterms:modified>
</cp:coreProperties>
</file>