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7AB5C738" w14:textId="77777777" w:rsidR="0068335F" w:rsidRPr="0068335F" w:rsidRDefault="0068335F" w:rsidP="0068335F">
            <w:pPr>
              <w:rPr>
                <w:rFonts w:ascii="Arial" w:hAnsi="Arial" w:cs="Arial"/>
                <w:sz w:val="20"/>
                <w:szCs w:val="20"/>
              </w:rPr>
            </w:pPr>
            <w:r w:rsidRPr="0068335F">
              <w:rPr>
                <w:rFonts w:ascii="Arial" w:hAnsi="Arial" w:cs="Arial"/>
                <w:color w:val="000000"/>
                <w:sz w:val="20"/>
                <w:szCs w:val="20"/>
              </w:rPr>
              <w:t>Pobočka Havlíčkův Brod</w:t>
            </w:r>
          </w:p>
          <w:p w14:paraId="3D9ACD65" w14:textId="77777777" w:rsidR="0019499B" w:rsidRPr="0068335F" w:rsidRDefault="0019499B" w:rsidP="00683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73E8B0D5" w:rsidR="0019499B" w:rsidRPr="0068335F" w:rsidRDefault="0068335F" w:rsidP="0068335F">
            <w:pPr>
              <w:rPr>
                <w:rFonts w:ascii="Arial" w:hAnsi="Arial" w:cs="Arial"/>
                <w:sz w:val="20"/>
                <w:szCs w:val="20"/>
              </w:rPr>
            </w:pPr>
            <w:r w:rsidRPr="0068335F">
              <w:rPr>
                <w:rFonts w:ascii="Arial" w:hAnsi="Arial" w:cs="Arial"/>
                <w:color w:val="000000"/>
                <w:sz w:val="20"/>
                <w:szCs w:val="20"/>
              </w:rPr>
              <w:t>Smetanovo nám. 279, 58002 Havlíčkův Brod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6791497E" w14:textId="77777777" w:rsidR="0068335F" w:rsidRDefault="0068335F" w:rsidP="0068335F">
            <w:pPr>
              <w:rPr>
                <w:rFonts w:ascii="Arial" w:hAnsi="Arial" w:cs="Arial"/>
                <w:sz w:val="20"/>
                <w:szCs w:val="20"/>
              </w:rPr>
            </w:pPr>
            <w:r w:rsidRPr="0068335F">
              <w:rPr>
                <w:rFonts w:ascii="Arial" w:hAnsi="Arial" w:cs="Arial"/>
                <w:sz w:val="20"/>
                <w:szCs w:val="20"/>
              </w:rPr>
              <w:t>3.N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68335F">
              <w:rPr>
                <w:rFonts w:ascii="Arial" w:hAnsi="Arial" w:cs="Arial"/>
                <w:sz w:val="20"/>
                <w:szCs w:val="20"/>
              </w:rPr>
              <w:t xml:space="preserve"> kanceláře + příslušenství </w:t>
            </w:r>
          </w:p>
          <w:p w14:paraId="16234083" w14:textId="5F94B930" w:rsidR="0019499B" w:rsidRPr="0068335F" w:rsidRDefault="0068335F" w:rsidP="0068335F">
            <w:pPr>
              <w:rPr>
                <w:rFonts w:ascii="Arial" w:hAnsi="Arial" w:cs="Arial"/>
                <w:sz w:val="20"/>
                <w:szCs w:val="20"/>
              </w:rPr>
            </w:pPr>
            <w:r w:rsidRPr="0068335F">
              <w:rPr>
                <w:rFonts w:ascii="Arial" w:hAnsi="Arial" w:cs="Arial"/>
                <w:sz w:val="20"/>
                <w:szCs w:val="20"/>
              </w:rPr>
              <w:t>4.NP spisovna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6CD08730" w14:textId="4877DA76" w:rsidR="007F60DF" w:rsidRDefault="00000000" w:rsidP="00F45B6C">
            <w:sdt>
              <w:sdtPr>
                <w:id w:val="1288006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8335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05CEDFAE" w14:textId="77777777" w:rsidR="00F45B6C" w:rsidRDefault="0068335F" w:rsidP="007F60DF">
            <w:pPr>
              <w:ind w:firstLine="406"/>
            </w:pPr>
            <w:r>
              <w:t>Ministerstvo zemědělství</w:t>
            </w:r>
          </w:p>
          <w:p w14:paraId="1BCC655B" w14:textId="644BBBFE" w:rsidR="0068335F" w:rsidRPr="00B03773" w:rsidRDefault="0068335F" w:rsidP="007F60DF">
            <w:pPr>
              <w:ind w:firstLine="406"/>
            </w:pP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3722502C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8335F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C01FEC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944F6">
            <w:rPr>
              <w:rFonts w:ascii="MS Gothic" w:eastAsia="MS Gothic" w:hAnsi="MS Gothic" w:hint="eastAsia"/>
            </w:rPr>
            <w:t>☒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1B9D120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944F6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☒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431409C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2D4E6AC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44F6">
            <w:rPr>
              <w:rFonts w:ascii="MS Gothic" w:eastAsia="MS Gothic" w:hAnsi="MS Gothic" w:hint="eastAsia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5177DA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8335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3092B700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68335F" w:rsidRPr="0068335F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Na chodníku před objektem je historická dlažba.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470BA80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4020AE24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944F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7E0D47D7" w:rsidR="009D22A4" w:rsidRPr="00D944F6" w:rsidRDefault="008B75D5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D944F6"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Z boku budovy je </w:t>
      </w:r>
      <w:r w:rsidR="00DB0F40"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bezbariérový</w:t>
      </w:r>
      <w:r w:rsidR="00D944F6"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vstup do budovy</w:t>
      </w:r>
      <w:r w:rsid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.</w:t>
      </w:r>
    </w:p>
    <w:p w14:paraId="4F5AB2F9" w14:textId="465B2545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8335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6CC1AD15" w:rsidR="008B75D5" w:rsidRPr="0068335F" w:rsidRDefault="008B75D5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</w:t>
      </w:r>
      <w:r w:rsidR="0068335F" w:rsidRPr="0068335F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5 schodů nahoru k hlavnímu vchodu, dále je v budově vnitřní schodiště ihned za hlavním vchodem.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21E28C33" w14:textId="77777777" w:rsidR="00DB0F40" w:rsidRPr="00B03773" w:rsidRDefault="00DB0F40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1C19E5F" w14:textId="77777777" w:rsidR="00DB0F40" w:rsidRDefault="00000000" w:rsidP="00D944F6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8335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77E668FF" w14:textId="5E8A112C" w:rsidR="0068335F" w:rsidRPr="00B03773" w:rsidRDefault="008B75D5" w:rsidP="00D944F6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: </w:t>
      </w:r>
      <w:r w:rsidR="0068335F" w:rsidRPr="0068335F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V budově je výtah standartních rozměrů.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18B7C04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5E12EA1A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8335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66E7E006" w:rsidR="00F00A2F" w:rsidRDefault="00DB0F40" w:rsidP="00F00A2F">
      <w:pPr>
        <w:pStyle w:val="Odstavecseseznamem"/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5DF7E0EC" wp14:editId="6EFB346F">
            <wp:extent cx="5760720" cy="4320540"/>
            <wp:effectExtent l="0" t="3810" r="127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lastRenderedPageBreak/>
        <w:drawing>
          <wp:inline distT="0" distB="0" distL="0" distR="0" wp14:anchorId="688A28E5" wp14:editId="23CE899B">
            <wp:extent cx="5760720" cy="4320540"/>
            <wp:effectExtent l="0" t="3810" r="127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74B579D" w14:textId="27D892E0" w:rsidR="00CD41AF" w:rsidRPr="00D944F6" w:rsidRDefault="00D944F6" w:rsidP="00D944F6">
      <w:pPr>
        <w:pStyle w:val="Odstavecseseznamem"/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U budovy parkovací místo po tělesně postižené. </w:t>
      </w:r>
      <w:r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Z boku budovy je </w:t>
      </w:r>
      <w:proofErr w:type="spellStart"/>
      <w:r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bezbarierový</w:t>
      </w:r>
      <w:proofErr w:type="spellEnd"/>
      <w:r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 xml:space="preserve"> vstup do budovy</w:t>
      </w:r>
      <w:r w:rsidR="0068335F" w:rsidRPr="00D944F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, dále se v budově dá pohybovat mezi jednotlivými patry za pomoci výtahu.</w:t>
      </w: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lastRenderedPageBreak/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24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518CF34B" w:rsidR="00B03773" w:rsidRDefault="00B03773" w:rsidP="003654DA">
      <w:pPr>
        <w:rPr>
          <w:b/>
          <w:bCs/>
          <w:u w:val="single"/>
        </w:rPr>
      </w:pPr>
    </w:p>
    <w:p w14:paraId="753C039B" w14:textId="00AD6727" w:rsidR="00D944F6" w:rsidRPr="0019499B" w:rsidRDefault="00D944F6" w:rsidP="003654DA">
      <w:pPr>
        <w:rPr>
          <w:b/>
          <w:bCs/>
          <w:u w:val="single"/>
        </w:rPr>
      </w:pPr>
    </w:p>
    <w:sectPr w:rsidR="00D944F6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3654DA"/>
    <w:rsid w:val="0046677C"/>
    <w:rsid w:val="00521187"/>
    <w:rsid w:val="005A77B3"/>
    <w:rsid w:val="0068335F"/>
    <w:rsid w:val="007F3407"/>
    <w:rsid w:val="007F60DF"/>
    <w:rsid w:val="00820D2F"/>
    <w:rsid w:val="008B75D5"/>
    <w:rsid w:val="009D22A4"/>
    <w:rsid w:val="00A03B53"/>
    <w:rsid w:val="00B03773"/>
    <w:rsid w:val="00B66685"/>
    <w:rsid w:val="00CD41AF"/>
    <w:rsid w:val="00D944F6"/>
    <w:rsid w:val="00DB0F40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presbariery.cz/cz/napoved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1551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4</cp:revision>
  <cp:lastPrinted>2023-04-24T06:54:00Z</cp:lastPrinted>
  <dcterms:created xsi:type="dcterms:W3CDTF">2023-05-05T10:37:00Z</dcterms:created>
  <dcterms:modified xsi:type="dcterms:W3CDTF">2023-07-04T09:48:00Z</dcterms:modified>
</cp:coreProperties>
</file>